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E1" w:rsidRDefault="00DF1BC8" w:rsidP="00CF15D3">
      <w:pPr>
        <w:jc w:val="center"/>
        <w:rPr>
          <w:b/>
          <w:color w:val="222222"/>
          <w:sz w:val="28"/>
          <w:szCs w:val="28"/>
        </w:rPr>
      </w:pPr>
      <w:r w:rsidRPr="00A926B9">
        <w:rPr>
          <w:b/>
          <w:color w:val="222222"/>
          <w:sz w:val="28"/>
          <w:szCs w:val="28"/>
        </w:rPr>
        <w:t>«</w:t>
      </w:r>
      <w:proofErr w:type="spellStart"/>
      <w:r w:rsidRPr="00A926B9">
        <w:rPr>
          <w:b/>
          <w:color w:val="222222"/>
          <w:sz w:val="28"/>
          <w:szCs w:val="28"/>
        </w:rPr>
        <w:t>Саяси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технол</w:t>
      </w:r>
      <w:bookmarkStart w:id="0" w:name="_GoBack"/>
      <w:bookmarkEnd w:id="0"/>
      <w:r w:rsidRPr="00A926B9">
        <w:rPr>
          <w:b/>
          <w:color w:val="222222"/>
          <w:sz w:val="28"/>
          <w:szCs w:val="28"/>
        </w:rPr>
        <w:t>огиялар</w:t>
      </w:r>
      <w:proofErr w:type="spellEnd"/>
      <w:r w:rsidRPr="00A926B9">
        <w:rPr>
          <w:b/>
          <w:color w:val="222222"/>
          <w:sz w:val="28"/>
          <w:szCs w:val="28"/>
        </w:rPr>
        <w:t xml:space="preserve">» </w:t>
      </w:r>
      <w:proofErr w:type="spellStart"/>
      <w:r w:rsidRPr="00A926B9">
        <w:rPr>
          <w:b/>
          <w:color w:val="222222"/>
          <w:sz w:val="28"/>
          <w:szCs w:val="28"/>
        </w:rPr>
        <w:t>пәні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бойынша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емтихан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сұрақтары</w:t>
      </w:r>
      <w:proofErr w:type="spellEnd"/>
    </w:p>
    <w:p w:rsidR="007E2DCC" w:rsidRPr="00A926B9" w:rsidRDefault="007E2DCC" w:rsidP="00CF15D3">
      <w:pPr>
        <w:jc w:val="center"/>
        <w:rPr>
          <w:b/>
          <w:color w:val="222222"/>
          <w:sz w:val="28"/>
          <w:szCs w:val="28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595"/>
        <w:gridCol w:w="9612"/>
        <w:gridCol w:w="708"/>
      </w:tblGrid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ұғымын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құрылымын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суреттеңіз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процедуралық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компоненттерін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ашыңыз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компоненттерін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саралаңыз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алуан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түрлілігін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девиантты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салыстырыңыз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субъективті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тәсілі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аналитикалық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тәсілі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».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Салыстырмалы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жасаңыз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зерттеулерде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орны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рөлін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суреттеңіз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құрылымын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процесіне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әдістерінің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құрылымын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нақты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әдістерінің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құрылымын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сараптаңыз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пайда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болу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себептері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міндеттерінің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себебін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нысандары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түрлеріне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1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тиімділігі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критерийлерін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дайындық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бастапқы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кезеңдерін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соңғы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сатыларын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қарастырыңыз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қақтығыстардың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құрылымы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нысандарын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жанжалдардың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көздерін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Жанжалдың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себебі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адами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қажеттіліктер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теориясын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түсіндіріңіз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қақтығыстардың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типологиясына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нысандары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түрлерін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түсіндіріп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Жанжалды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басқарудың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стратегияларын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талқылаңыз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Келіссөздер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жүргізу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әдістерін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жанжалдарды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реттеу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шешу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сиппатама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Шешімдерді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тұжырымдамасы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тәсілдерін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spacing w:after="240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Шешім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субъектісі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мемлекеттің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Шешімдер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кезеңдерін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болжауды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саясатты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саясатты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жоспарлау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бағдарламалау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Салыстырмалы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жасаңыз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2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Келіссөздер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жүргізу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әдістерін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жанжалдарды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реттеу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шешу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түсіндіріңіз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Тәуекелдерді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басқару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Кризистік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саралаңыз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Шешім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маңыздыңыз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Шешім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шешімдер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рөлін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шешімдерді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қабылдаудың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функционалды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трансформациясы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саралап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жазыңыз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нарығындағы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суреттеп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нарықта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мінез-құлық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стратегиясын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бағалаңыз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Агитациялық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насихаттаудың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технологияларына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жасаңыз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ұғымын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7E2DCC">
        <w:tc>
          <w:tcPr>
            <w:tcW w:w="595" w:type="dxa"/>
            <w:shd w:val="clear" w:color="auto" w:fill="auto"/>
          </w:tcPr>
          <w:p w:rsidR="007E2DCC" w:rsidRPr="007E2DCC" w:rsidRDefault="007E2DCC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</w:tcPr>
          <w:p w:rsidR="007E2DCC" w:rsidRPr="007E2DCC" w:rsidRDefault="007E2DCC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Қоғаммен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(PR)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түсіндіріңіз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0354C7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имидж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технологияларының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сипаттамасын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келтіріңіз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кеңістіктегі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маркетинг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рөлін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бағалаңыз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r w:rsidRPr="007E2DC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маркетинг»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ұғымын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анықтаңыз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r w:rsidRPr="007E2DC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Саясат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нарық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түсінігін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дәлелдеңіз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r w:rsidRPr="007E2DC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нарық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түсінігін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айқындаңыз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кеңістікте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қолданылатын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маркетингтің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r w:rsidRPr="007E2DC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процесін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науқанын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салыстырыңыз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алдындағы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жүргізудің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рөлін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маңыздаңыз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науқанының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стратегиясын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дәлелдеу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процесіне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мақсатты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топтардың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рөлін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бағалаңыз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науқандарында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тактикалық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процесінде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бәсекелестікке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сараптама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жарнама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насихаттау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құралдарын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салыстырыңыз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басқару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жарнама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имиджді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әдісі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дәлелдеңіз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қақтығыстарды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бақылау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басқару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жасаңыз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саяси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субъектілердің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имиджін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қалыптастырудың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технологияларын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белгілеңіз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технологиясының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дамуына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талдама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беріңіз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  <w:tr w:rsidR="007E2DCC" w:rsidRPr="007E2DCC" w:rsidTr="00D83362">
        <w:tc>
          <w:tcPr>
            <w:tcW w:w="595" w:type="dxa"/>
            <w:shd w:val="clear" w:color="auto" w:fill="auto"/>
          </w:tcPr>
          <w:p w:rsidR="007E2DCC" w:rsidRPr="007E2DCC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612" w:type="dxa"/>
            <w:vAlign w:val="center"/>
          </w:tcPr>
          <w:p w:rsidR="007E2DCC" w:rsidRPr="007E2DCC" w:rsidRDefault="007E2DCC" w:rsidP="007E2DC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2DCC">
              <w:rPr>
                <w:color w:val="000000"/>
                <w:sz w:val="28"/>
                <w:szCs w:val="28"/>
              </w:rPr>
              <w:t>Қазақстандағы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аналитикалық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технологияларды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2DCC">
              <w:rPr>
                <w:color w:val="000000"/>
                <w:sz w:val="28"/>
                <w:szCs w:val="28"/>
              </w:rPr>
              <w:t>көрсетіңіз</w:t>
            </w:r>
            <w:proofErr w:type="spellEnd"/>
            <w:r w:rsidRPr="007E2DC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E2DCC" w:rsidRPr="007E2DCC" w:rsidRDefault="007E2DCC" w:rsidP="007E2DCC">
            <w:pPr>
              <w:rPr>
                <w:sz w:val="28"/>
                <w:szCs w:val="28"/>
              </w:rPr>
            </w:pPr>
            <w:r w:rsidRPr="007E2DCC">
              <w:rPr>
                <w:sz w:val="28"/>
                <w:szCs w:val="28"/>
              </w:rPr>
              <w:t>3</w:t>
            </w:r>
          </w:p>
        </w:tc>
      </w:tr>
    </w:tbl>
    <w:p w:rsidR="00F778E1" w:rsidRPr="00A926B9" w:rsidRDefault="00F778E1" w:rsidP="00CF15D3">
      <w:pPr>
        <w:jc w:val="center"/>
        <w:rPr>
          <w:b/>
          <w:sz w:val="28"/>
          <w:szCs w:val="28"/>
        </w:rPr>
      </w:pPr>
    </w:p>
    <w:p w:rsidR="00CF15D3" w:rsidRPr="00A926B9" w:rsidRDefault="00CF15D3" w:rsidP="00CF15D3">
      <w:pPr>
        <w:jc w:val="center"/>
        <w:rPr>
          <w:b/>
          <w:sz w:val="28"/>
          <w:szCs w:val="28"/>
        </w:rPr>
      </w:pPr>
    </w:p>
    <w:p w:rsidR="00CF15D3" w:rsidRPr="00A926B9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A926B9" w:rsidRDefault="00CF15D3" w:rsidP="00CF15D3">
      <w:pPr>
        <w:rPr>
          <w:sz w:val="28"/>
          <w:szCs w:val="28"/>
        </w:rPr>
      </w:pPr>
    </w:p>
    <w:sectPr w:rsidR="00CF15D3" w:rsidRPr="00A9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99" w:rsidRDefault="00F07899" w:rsidP="007E2DCC">
      <w:r>
        <w:separator/>
      </w:r>
    </w:p>
  </w:endnote>
  <w:endnote w:type="continuationSeparator" w:id="0">
    <w:p w:rsidR="00F07899" w:rsidRDefault="00F07899" w:rsidP="007E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99" w:rsidRDefault="00F07899" w:rsidP="007E2DCC">
      <w:r>
        <w:separator/>
      </w:r>
    </w:p>
  </w:footnote>
  <w:footnote w:type="continuationSeparator" w:id="0">
    <w:p w:rsidR="00F07899" w:rsidRDefault="00F07899" w:rsidP="007E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354C7"/>
    <w:rsid w:val="000A7BEE"/>
    <w:rsid w:val="000B2CEA"/>
    <w:rsid w:val="00194C20"/>
    <w:rsid w:val="001D37E5"/>
    <w:rsid w:val="001E41CE"/>
    <w:rsid w:val="00200A67"/>
    <w:rsid w:val="002915AD"/>
    <w:rsid w:val="00612D73"/>
    <w:rsid w:val="006306A5"/>
    <w:rsid w:val="006A16CD"/>
    <w:rsid w:val="007E2DCC"/>
    <w:rsid w:val="008E4FEA"/>
    <w:rsid w:val="00917383"/>
    <w:rsid w:val="00970766"/>
    <w:rsid w:val="009B0EBF"/>
    <w:rsid w:val="00A62EAF"/>
    <w:rsid w:val="00A926B9"/>
    <w:rsid w:val="00BE048C"/>
    <w:rsid w:val="00C00788"/>
    <w:rsid w:val="00C030A8"/>
    <w:rsid w:val="00C2152E"/>
    <w:rsid w:val="00CF15D3"/>
    <w:rsid w:val="00D068D9"/>
    <w:rsid w:val="00D16AC5"/>
    <w:rsid w:val="00DB621F"/>
    <w:rsid w:val="00DF1BC8"/>
    <w:rsid w:val="00E24716"/>
    <w:rsid w:val="00E247AB"/>
    <w:rsid w:val="00E747A7"/>
    <w:rsid w:val="00EA2798"/>
    <w:rsid w:val="00F07899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2DCC"/>
  </w:style>
  <w:style w:type="paragraph" w:styleId="a6">
    <w:name w:val="header"/>
    <w:basedOn w:val="a"/>
    <w:link w:val="a7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2018-04-19T12:58:00Z</dcterms:created>
  <dcterms:modified xsi:type="dcterms:W3CDTF">2018-04-30T05:18:00Z</dcterms:modified>
</cp:coreProperties>
</file>